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12" w:rsidRPr="00E6385C" w:rsidRDefault="00E6385C" w:rsidP="005C5412">
      <w:pPr>
        <w:spacing w:after="120" w:line="240" w:lineRule="auto"/>
        <w:jc w:val="center"/>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b/>
          <w:bCs/>
          <w:color w:val="000000"/>
          <w:sz w:val="23"/>
          <w:szCs w:val="23"/>
          <w:lang w:val="en-US" w:eastAsia="ru-RU"/>
        </w:rPr>
        <w:t>Corporate action notice/Insider information disclosure "Information on resolutons taken by the Board of Directors of IDGC of the South, PJSC"</w:t>
      </w:r>
    </w:p>
    <w:tbl>
      <w:tblPr>
        <w:tblW w:w="9629" w:type="dxa"/>
        <w:tblInd w:w="-5" w:type="dxa"/>
        <w:tblLayout w:type="fixed"/>
        <w:tblCellMar>
          <w:left w:w="0" w:type="dxa"/>
          <w:right w:w="0" w:type="dxa"/>
        </w:tblCellMar>
        <w:tblLook w:val="0000" w:firstRow="0" w:lastRow="0" w:firstColumn="0" w:lastColumn="0" w:noHBand="0" w:noVBand="0"/>
      </w:tblPr>
      <w:tblGrid>
        <w:gridCol w:w="4258"/>
        <w:gridCol w:w="2003"/>
        <w:gridCol w:w="1665"/>
        <w:gridCol w:w="1703"/>
      </w:tblGrid>
      <w:tr w:rsidR="00272863" w:rsidTr="005C5412">
        <w:trPr>
          <w:trHeight w:val="293"/>
        </w:trPr>
        <w:tc>
          <w:tcPr>
            <w:tcW w:w="9629" w:type="dxa"/>
            <w:gridSpan w:val="4"/>
            <w:tcBorders>
              <w:top w:val="single" w:sz="4" w:space="0" w:color="auto"/>
              <w:left w:val="single" w:sz="4" w:space="0" w:color="auto"/>
              <w:bottom w:val="nil"/>
              <w:right w:val="single" w:sz="4" w:space="0" w:color="auto"/>
            </w:tcBorders>
            <w:shd w:val="clear" w:color="auto" w:fill="FFFFFF"/>
            <w:vAlign w:val="center"/>
          </w:tcPr>
          <w:p w:rsidR="005C5412" w:rsidRPr="005C5412" w:rsidRDefault="00E6385C" w:rsidP="005C5412">
            <w:pPr>
              <w:spacing w:after="0" w:line="230" w:lineRule="exact"/>
              <w:jc w:val="center"/>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1. General</w:t>
            </w:r>
          </w:p>
        </w:tc>
      </w:tr>
      <w:tr w:rsidR="00272863" w:rsidRPr="0038693A" w:rsidTr="00E6385C">
        <w:trPr>
          <w:trHeight w:hRule="exact" w:val="833"/>
        </w:trPr>
        <w:tc>
          <w:tcPr>
            <w:tcW w:w="4258" w:type="dxa"/>
            <w:tcBorders>
              <w:top w:val="single" w:sz="4" w:space="0" w:color="auto"/>
              <w:left w:val="single" w:sz="4" w:space="0" w:color="auto"/>
              <w:bottom w:val="nil"/>
              <w:right w:val="nil"/>
            </w:tcBorders>
            <w:shd w:val="clear" w:color="auto" w:fill="FFFFFF"/>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1.1. Full corporate name of the Issuer:</w:t>
            </w:r>
          </w:p>
        </w:tc>
        <w:tc>
          <w:tcPr>
            <w:tcW w:w="5371" w:type="dxa"/>
            <w:gridSpan w:val="3"/>
            <w:tcBorders>
              <w:top w:val="single" w:sz="4" w:space="0" w:color="auto"/>
              <w:left w:val="single" w:sz="4" w:space="0" w:color="auto"/>
              <w:bottom w:val="nil"/>
              <w:right w:val="single" w:sz="4" w:space="0" w:color="auto"/>
            </w:tcBorders>
            <w:shd w:val="clear" w:color="auto" w:fill="FFFFFF"/>
            <w:vAlign w:val="bottom"/>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272863" w:rsidRPr="0038693A" w:rsidTr="005C5412">
        <w:trPr>
          <w:trHeight w:val="562"/>
        </w:trPr>
        <w:tc>
          <w:tcPr>
            <w:tcW w:w="4258" w:type="dxa"/>
            <w:tcBorders>
              <w:top w:val="single" w:sz="4" w:space="0" w:color="auto"/>
              <w:left w:val="single" w:sz="4" w:space="0" w:color="auto"/>
              <w:bottom w:val="nil"/>
              <w:right w:val="nil"/>
            </w:tcBorders>
            <w:shd w:val="clear" w:color="auto" w:fill="FFFFFF"/>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1.2. Abbreviated corporate name of the Issuer:</w:t>
            </w:r>
          </w:p>
        </w:tc>
        <w:tc>
          <w:tcPr>
            <w:tcW w:w="5371" w:type="dxa"/>
            <w:gridSpan w:val="3"/>
            <w:tcBorders>
              <w:top w:val="single" w:sz="4" w:space="0" w:color="auto"/>
              <w:left w:val="single" w:sz="4" w:space="0" w:color="auto"/>
              <w:bottom w:val="nil"/>
              <w:right w:val="single" w:sz="4" w:space="0" w:color="auto"/>
            </w:tcBorders>
            <w:shd w:val="clear" w:color="auto" w:fill="FFFFFF"/>
          </w:tcPr>
          <w:p w:rsidR="005C5412" w:rsidRPr="00E6385C" w:rsidRDefault="00E6385C" w:rsidP="005C5412">
            <w:pPr>
              <w:spacing w:after="0" w:line="230" w:lineRule="exact"/>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b/>
                <w:bCs/>
                <w:color w:val="000000"/>
                <w:sz w:val="23"/>
                <w:szCs w:val="23"/>
                <w:lang w:val="en-US" w:eastAsia="ru-RU"/>
              </w:rPr>
              <w:t>IDGC of the South, PJSC</w:t>
            </w:r>
          </w:p>
        </w:tc>
      </w:tr>
      <w:tr w:rsidR="00272863" w:rsidRPr="0038693A" w:rsidTr="005C5412">
        <w:trPr>
          <w:trHeight w:val="288"/>
        </w:trPr>
        <w:tc>
          <w:tcPr>
            <w:tcW w:w="4258" w:type="dxa"/>
            <w:tcBorders>
              <w:top w:val="single" w:sz="4" w:space="0" w:color="auto"/>
              <w:left w:val="single" w:sz="4" w:space="0" w:color="auto"/>
              <w:bottom w:val="nil"/>
              <w:right w:val="nil"/>
            </w:tcBorders>
            <w:shd w:val="clear" w:color="auto" w:fill="FFFFFF"/>
            <w:vAlign w:val="center"/>
          </w:tcPr>
          <w:p w:rsidR="005C5412" w:rsidRPr="005C5412" w:rsidRDefault="00E6385C" w:rsidP="005C5412">
            <w:pPr>
              <w:spacing w:after="0" w:line="230" w:lineRule="exact"/>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1.3. Location of the Issuer:</w:t>
            </w:r>
          </w:p>
        </w:tc>
        <w:tc>
          <w:tcPr>
            <w:tcW w:w="5371" w:type="dxa"/>
            <w:gridSpan w:val="3"/>
            <w:tcBorders>
              <w:top w:val="single" w:sz="4" w:space="0" w:color="auto"/>
              <w:left w:val="single" w:sz="4" w:space="0" w:color="auto"/>
              <w:bottom w:val="nil"/>
              <w:right w:val="single" w:sz="4" w:space="0" w:color="auto"/>
            </w:tcBorders>
            <w:shd w:val="clear" w:color="auto" w:fill="FFFFFF"/>
            <w:vAlign w:val="center"/>
          </w:tcPr>
          <w:p w:rsidR="005C5412" w:rsidRPr="00E6385C" w:rsidRDefault="00E6385C" w:rsidP="005C5412">
            <w:pPr>
              <w:spacing w:after="0" w:line="230" w:lineRule="exact"/>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b/>
                <w:bCs/>
                <w:color w:val="000000"/>
                <w:sz w:val="23"/>
                <w:szCs w:val="23"/>
                <w:lang w:val="en-US" w:eastAsia="ru-RU"/>
              </w:rPr>
              <w:t>Rostov-on-Don, Russian Federation</w:t>
            </w:r>
          </w:p>
        </w:tc>
      </w:tr>
      <w:tr w:rsidR="00272863" w:rsidTr="005C5412">
        <w:trPr>
          <w:trHeight w:val="288"/>
        </w:trPr>
        <w:tc>
          <w:tcPr>
            <w:tcW w:w="4258" w:type="dxa"/>
            <w:tcBorders>
              <w:top w:val="single" w:sz="4" w:space="0" w:color="auto"/>
              <w:left w:val="single" w:sz="4" w:space="0" w:color="auto"/>
              <w:bottom w:val="nil"/>
              <w:right w:val="nil"/>
            </w:tcBorders>
            <w:shd w:val="clear" w:color="auto" w:fill="FFFFFF"/>
            <w:vAlign w:val="center"/>
          </w:tcPr>
          <w:p w:rsidR="005C5412" w:rsidRPr="005C5412" w:rsidRDefault="00E6385C" w:rsidP="005C5412">
            <w:pPr>
              <w:spacing w:after="0" w:line="230" w:lineRule="exact"/>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1.4. OGRN of the Issuer:</w:t>
            </w:r>
          </w:p>
        </w:tc>
        <w:tc>
          <w:tcPr>
            <w:tcW w:w="5371" w:type="dxa"/>
            <w:gridSpan w:val="3"/>
            <w:tcBorders>
              <w:top w:val="single" w:sz="4" w:space="0" w:color="auto"/>
              <w:left w:val="single" w:sz="4" w:space="0" w:color="auto"/>
              <w:bottom w:val="nil"/>
              <w:right w:val="single" w:sz="4" w:space="0" w:color="auto"/>
            </w:tcBorders>
            <w:shd w:val="clear" w:color="auto" w:fill="FFFFFF"/>
            <w:vAlign w:val="center"/>
          </w:tcPr>
          <w:p w:rsidR="005C5412" w:rsidRPr="005C5412" w:rsidRDefault="00E6385C" w:rsidP="005C5412">
            <w:pPr>
              <w:spacing w:after="0" w:line="230" w:lineRule="exact"/>
              <w:rPr>
                <w:rFonts w:ascii="Times New Roman" w:eastAsia="Times New Roman" w:hAnsi="Times New Roman" w:cs="Times New Roman"/>
                <w:sz w:val="24"/>
                <w:szCs w:val="24"/>
                <w:lang w:eastAsia="ru-RU"/>
              </w:rPr>
            </w:pPr>
            <w:r w:rsidRPr="005C5412">
              <w:rPr>
                <w:rFonts w:ascii="Times New Roman" w:eastAsia="Times New Roman" w:hAnsi="Times New Roman" w:cs="Times New Roman"/>
                <w:b/>
                <w:bCs/>
                <w:color w:val="000000"/>
                <w:sz w:val="23"/>
                <w:szCs w:val="23"/>
                <w:lang w:val="en-US" w:eastAsia="ru-RU"/>
              </w:rPr>
              <w:t>1076164009096</w:t>
            </w:r>
          </w:p>
        </w:tc>
      </w:tr>
      <w:tr w:rsidR="00272863" w:rsidTr="005C5412">
        <w:trPr>
          <w:trHeight w:val="283"/>
        </w:trPr>
        <w:tc>
          <w:tcPr>
            <w:tcW w:w="4258" w:type="dxa"/>
            <w:tcBorders>
              <w:top w:val="single" w:sz="4" w:space="0" w:color="auto"/>
              <w:left w:val="single" w:sz="4" w:space="0" w:color="auto"/>
              <w:bottom w:val="nil"/>
              <w:right w:val="nil"/>
            </w:tcBorders>
            <w:shd w:val="clear" w:color="auto" w:fill="FFFFFF"/>
            <w:vAlign w:val="center"/>
          </w:tcPr>
          <w:p w:rsidR="005C5412" w:rsidRPr="005C5412" w:rsidRDefault="00E6385C" w:rsidP="005C5412">
            <w:pPr>
              <w:spacing w:after="0" w:line="230" w:lineRule="exact"/>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1.5. TIN of the Issuer:</w:t>
            </w:r>
          </w:p>
        </w:tc>
        <w:tc>
          <w:tcPr>
            <w:tcW w:w="5371" w:type="dxa"/>
            <w:gridSpan w:val="3"/>
            <w:tcBorders>
              <w:top w:val="single" w:sz="4" w:space="0" w:color="auto"/>
              <w:left w:val="single" w:sz="4" w:space="0" w:color="auto"/>
              <w:bottom w:val="nil"/>
              <w:right w:val="single" w:sz="4" w:space="0" w:color="auto"/>
            </w:tcBorders>
            <w:shd w:val="clear" w:color="auto" w:fill="FFFFFF"/>
            <w:vAlign w:val="center"/>
          </w:tcPr>
          <w:p w:rsidR="005C5412" w:rsidRPr="005C5412" w:rsidRDefault="00E6385C" w:rsidP="005C5412">
            <w:pPr>
              <w:spacing w:after="0" w:line="230" w:lineRule="exact"/>
              <w:rPr>
                <w:rFonts w:ascii="Times New Roman" w:eastAsia="Times New Roman" w:hAnsi="Times New Roman" w:cs="Times New Roman"/>
                <w:sz w:val="24"/>
                <w:szCs w:val="24"/>
                <w:lang w:eastAsia="ru-RU"/>
              </w:rPr>
            </w:pPr>
            <w:r w:rsidRPr="005C5412">
              <w:rPr>
                <w:rFonts w:ascii="Times New Roman" w:eastAsia="Times New Roman" w:hAnsi="Times New Roman" w:cs="Times New Roman"/>
                <w:b/>
                <w:bCs/>
                <w:color w:val="000000"/>
                <w:sz w:val="23"/>
                <w:szCs w:val="23"/>
                <w:lang w:val="en-US" w:eastAsia="ru-RU"/>
              </w:rPr>
              <w:t>6164266561</w:t>
            </w:r>
          </w:p>
        </w:tc>
      </w:tr>
      <w:tr w:rsidR="00272863" w:rsidTr="005C5412">
        <w:trPr>
          <w:trHeight w:val="840"/>
        </w:trPr>
        <w:tc>
          <w:tcPr>
            <w:tcW w:w="4258" w:type="dxa"/>
            <w:tcBorders>
              <w:top w:val="single" w:sz="4" w:space="0" w:color="auto"/>
              <w:left w:val="single" w:sz="4" w:space="0" w:color="auto"/>
              <w:bottom w:val="nil"/>
              <w:right w:val="nil"/>
            </w:tcBorders>
            <w:shd w:val="clear" w:color="auto" w:fill="FFFFFF"/>
          </w:tcPr>
          <w:p w:rsidR="005C5412" w:rsidRPr="00E6385C" w:rsidRDefault="00E6385C" w:rsidP="005C5412">
            <w:pPr>
              <w:spacing w:after="0" w:line="240" w:lineRule="auto"/>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1.6. Unique code of the Issuer, assigned by the registering authority:</w:t>
            </w:r>
          </w:p>
        </w:tc>
        <w:tc>
          <w:tcPr>
            <w:tcW w:w="5371" w:type="dxa"/>
            <w:gridSpan w:val="3"/>
            <w:tcBorders>
              <w:top w:val="single" w:sz="4" w:space="0" w:color="auto"/>
              <w:left w:val="single" w:sz="4" w:space="0" w:color="auto"/>
              <w:bottom w:val="nil"/>
              <w:right w:val="single" w:sz="4" w:space="0" w:color="auto"/>
            </w:tcBorders>
            <w:shd w:val="clear" w:color="auto" w:fill="FFFFFF"/>
          </w:tcPr>
          <w:p w:rsidR="005C5412" w:rsidRPr="005C5412" w:rsidRDefault="00E6385C" w:rsidP="005C5412">
            <w:pPr>
              <w:spacing w:after="0" w:line="230" w:lineRule="exact"/>
              <w:jc w:val="both"/>
              <w:rPr>
                <w:rFonts w:ascii="Times New Roman" w:eastAsia="Times New Roman" w:hAnsi="Times New Roman" w:cs="Times New Roman"/>
                <w:sz w:val="24"/>
                <w:szCs w:val="24"/>
                <w:lang w:eastAsia="ru-RU"/>
              </w:rPr>
            </w:pPr>
            <w:r w:rsidRPr="005C5412">
              <w:rPr>
                <w:rFonts w:ascii="Times New Roman" w:eastAsia="Times New Roman" w:hAnsi="Times New Roman" w:cs="Times New Roman"/>
                <w:b/>
                <w:bCs/>
                <w:color w:val="000000"/>
                <w:sz w:val="23"/>
                <w:szCs w:val="23"/>
                <w:lang w:val="en-US" w:eastAsia="ru-RU"/>
              </w:rPr>
              <w:t>34956-Е</w:t>
            </w:r>
          </w:p>
        </w:tc>
      </w:tr>
      <w:tr w:rsidR="00272863" w:rsidRPr="0038693A" w:rsidTr="005C5412">
        <w:trPr>
          <w:trHeight w:val="826"/>
        </w:trPr>
        <w:tc>
          <w:tcPr>
            <w:tcW w:w="4258" w:type="dxa"/>
            <w:tcBorders>
              <w:top w:val="single" w:sz="4" w:space="0" w:color="auto"/>
              <w:left w:val="single" w:sz="4" w:space="0" w:color="auto"/>
              <w:bottom w:val="nil"/>
              <w:right w:val="nil"/>
            </w:tcBorders>
            <w:shd w:val="clear" w:color="auto" w:fill="FFFFFF"/>
          </w:tcPr>
          <w:p w:rsidR="005C5412" w:rsidRPr="00E6385C" w:rsidRDefault="00E6385C" w:rsidP="005C5412">
            <w:pPr>
              <w:spacing w:after="0" w:line="240" w:lineRule="auto"/>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71" w:type="dxa"/>
            <w:gridSpan w:val="3"/>
            <w:tcBorders>
              <w:top w:val="single" w:sz="4" w:space="0" w:color="auto"/>
              <w:left w:val="single" w:sz="4" w:space="0" w:color="auto"/>
              <w:bottom w:val="nil"/>
              <w:right w:val="single" w:sz="4" w:space="0" w:color="auto"/>
            </w:tcBorders>
            <w:shd w:val="clear" w:color="auto" w:fill="FFFFFF"/>
            <w:vAlign w:val="bottom"/>
          </w:tcPr>
          <w:p w:rsidR="005C5412" w:rsidRPr="0038693A" w:rsidRDefault="0038693A" w:rsidP="005C5412">
            <w:pPr>
              <w:spacing w:after="0" w:line="240" w:lineRule="auto"/>
              <w:jc w:val="both"/>
              <w:rPr>
                <w:rFonts w:ascii="Times New Roman" w:eastAsia="Times New Roman" w:hAnsi="Times New Roman" w:cs="Times New Roman"/>
                <w:sz w:val="24"/>
                <w:szCs w:val="24"/>
                <w:lang w:val="en-US" w:eastAsia="ru-RU"/>
              </w:rPr>
            </w:pPr>
            <w:hyperlink r:id="rId7" w:history="1">
              <w:r w:rsidR="00E6385C" w:rsidRPr="00576F6E">
                <w:rPr>
                  <w:rStyle w:val="a3"/>
                  <w:rFonts w:ascii="Times New Roman" w:eastAsia="Times New Roman" w:hAnsi="Times New Roman" w:cs="Times New Roman"/>
                  <w:b/>
                  <w:bCs/>
                  <w:sz w:val="23"/>
                  <w:szCs w:val="23"/>
                  <w:lang w:val="en-US"/>
                </w:rPr>
                <w:t>http</w:t>
              </w:r>
              <w:r w:rsidR="00E6385C" w:rsidRPr="0038693A">
                <w:rPr>
                  <w:rStyle w:val="a3"/>
                  <w:rFonts w:ascii="Times New Roman" w:eastAsia="Times New Roman" w:hAnsi="Times New Roman" w:cs="Times New Roman"/>
                  <w:b/>
                  <w:bCs/>
                  <w:sz w:val="23"/>
                  <w:szCs w:val="23"/>
                  <w:lang w:val="en-US"/>
                </w:rPr>
                <w:t>://</w:t>
              </w:r>
              <w:r w:rsidR="00E6385C" w:rsidRPr="00576F6E">
                <w:rPr>
                  <w:rStyle w:val="a3"/>
                  <w:rFonts w:ascii="Times New Roman" w:eastAsia="Times New Roman" w:hAnsi="Times New Roman" w:cs="Times New Roman"/>
                  <w:b/>
                  <w:bCs/>
                  <w:sz w:val="23"/>
                  <w:szCs w:val="23"/>
                  <w:lang w:val="en-US"/>
                </w:rPr>
                <w:t>www</w:t>
              </w:r>
              <w:r w:rsidR="00E6385C" w:rsidRPr="0038693A">
                <w:rPr>
                  <w:rStyle w:val="a3"/>
                  <w:rFonts w:ascii="Times New Roman" w:eastAsia="Times New Roman" w:hAnsi="Times New Roman" w:cs="Times New Roman"/>
                  <w:b/>
                  <w:bCs/>
                  <w:sz w:val="23"/>
                  <w:szCs w:val="23"/>
                  <w:lang w:val="en-US"/>
                </w:rPr>
                <w:t>.</w:t>
              </w:r>
              <w:r w:rsidR="00E6385C" w:rsidRPr="00576F6E">
                <w:rPr>
                  <w:rStyle w:val="a3"/>
                  <w:rFonts w:ascii="Times New Roman" w:eastAsia="Times New Roman" w:hAnsi="Times New Roman" w:cs="Times New Roman"/>
                  <w:b/>
                  <w:bCs/>
                  <w:sz w:val="23"/>
                  <w:szCs w:val="23"/>
                  <w:lang w:val="en-US"/>
                </w:rPr>
                <w:t>mrsk</w:t>
              </w:r>
              <w:r w:rsidR="00E6385C" w:rsidRPr="0038693A">
                <w:rPr>
                  <w:rStyle w:val="a3"/>
                  <w:rFonts w:ascii="Times New Roman" w:eastAsia="Times New Roman" w:hAnsi="Times New Roman" w:cs="Times New Roman"/>
                  <w:b/>
                  <w:bCs/>
                  <w:sz w:val="23"/>
                  <w:szCs w:val="23"/>
                  <w:lang w:val="en-US"/>
                </w:rPr>
                <w:t>-</w:t>
              </w:r>
              <w:r w:rsidR="00E6385C" w:rsidRPr="00576F6E">
                <w:rPr>
                  <w:rStyle w:val="a3"/>
                  <w:rFonts w:ascii="Times New Roman" w:eastAsia="Times New Roman" w:hAnsi="Times New Roman" w:cs="Times New Roman"/>
                  <w:b/>
                  <w:bCs/>
                  <w:sz w:val="23"/>
                  <w:szCs w:val="23"/>
                  <w:lang w:val="en-US"/>
                </w:rPr>
                <w:t>yuga</w:t>
              </w:r>
              <w:r w:rsidR="00E6385C" w:rsidRPr="0038693A">
                <w:rPr>
                  <w:rStyle w:val="a3"/>
                  <w:rFonts w:ascii="Times New Roman" w:eastAsia="Times New Roman" w:hAnsi="Times New Roman" w:cs="Times New Roman"/>
                  <w:b/>
                  <w:bCs/>
                  <w:sz w:val="23"/>
                  <w:szCs w:val="23"/>
                  <w:lang w:val="en-US"/>
                </w:rPr>
                <w:t>.</w:t>
              </w:r>
              <w:r w:rsidR="00E6385C" w:rsidRPr="00576F6E">
                <w:rPr>
                  <w:rStyle w:val="a3"/>
                  <w:rFonts w:ascii="Times New Roman" w:eastAsia="Times New Roman" w:hAnsi="Times New Roman" w:cs="Times New Roman"/>
                  <w:b/>
                  <w:bCs/>
                  <w:sz w:val="23"/>
                  <w:szCs w:val="23"/>
                  <w:lang w:val="en-US"/>
                </w:rPr>
                <w:t>ru</w:t>
              </w:r>
            </w:hyperlink>
          </w:p>
          <w:p w:rsidR="005C5412" w:rsidRPr="0038693A" w:rsidRDefault="0038693A" w:rsidP="005C541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3"/>
                <w:szCs w:val="23"/>
                <w:u w:val="single"/>
                <w:lang w:val="en-US"/>
              </w:rPr>
              <w:fldChar w:fldCharType="begin"/>
            </w:r>
            <w:r>
              <w:rPr>
                <w:rFonts w:ascii="Times New Roman" w:eastAsia="Times New Roman" w:hAnsi="Times New Roman" w:cs="Times New Roman"/>
                <w:b/>
                <w:bCs/>
                <w:color w:val="000000"/>
                <w:sz w:val="23"/>
                <w:szCs w:val="23"/>
                <w:u w:val="single"/>
                <w:lang w:val="en-US"/>
              </w:rPr>
              <w:instrText xml:space="preserve"> HYPERLINK "http://www.e-disclosure.ru/portal/company.aspx?id=11999" </w:instrText>
            </w:r>
            <w:r>
              <w:rPr>
                <w:rFonts w:ascii="Times New Roman" w:eastAsia="Times New Roman" w:hAnsi="Times New Roman" w:cs="Times New Roman"/>
                <w:b/>
                <w:bCs/>
                <w:color w:val="000000"/>
                <w:sz w:val="23"/>
                <w:szCs w:val="23"/>
                <w:u w:val="single"/>
                <w:lang w:val="en-US"/>
              </w:rPr>
              <w:fldChar w:fldCharType="separate"/>
            </w:r>
            <w:r w:rsidR="00E6385C" w:rsidRPr="005C5412">
              <w:rPr>
                <w:rFonts w:ascii="Times New Roman" w:eastAsia="Times New Roman" w:hAnsi="Times New Roman" w:cs="Times New Roman"/>
                <w:b/>
                <w:bCs/>
                <w:color w:val="000000"/>
                <w:sz w:val="23"/>
                <w:szCs w:val="23"/>
                <w:u w:val="single"/>
                <w:lang w:val="en-US"/>
              </w:rPr>
              <w:t>http</w:t>
            </w:r>
            <w:r w:rsidR="00E6385C" w:rsidRPr="0038693A">
              <w:rPr>
                <w:rFonts w:ascii="Times New Roman" w:eastAsia="Times New Roman" w:hAnsi="Times New Roman" w:cs="Times New Roman"/>
                <w:b/>
                <w:bCs/>
                <w:color w:val="000000"/>
                <w:sz w:val="23"/>
                <w:szCs w:val="23"/>
                <w:u w:val="single"/>
                <w:lang w:val="en-US"/>
              </w:rPr>
              <w:t>://</w:t>
            </w:r>
            <w:r w:rsidR="00E6385C" w:rsidRPr="005C5412">
              <w:rPr>
                <w:rFonts w:ascii="Times New Roman" w:eastAsia="Times New Roman" w:hAnsi="Times New Roman" w:cs="Times New Roman"/>
                <w:b/>
                <w:bCs/>
                <w:color w:val="000000"/>
                <w:sz w:val="23"/>
                <w:szCs w:val="23"/>
                <w:u w:val="single"/>
                <w:lang w:val="en-US"/>
              </w:rPr>
              <w:t>www</w:t>
            </w:r>
            <w:r w:rsidR="00E6385C" w:rsidRPr="0038693A">
              <w:rPr>
                <w:rFonts w:ascii="Times New Roman" w:eastAsia="Times New Roman" w:hAnsi="Times New Roman" w:cs="Times New Roman"/>
                <w:b/>
                <w:bCs/>
                <w:color w:val="000000"/>
                <w:sz w:val="23"/>
                <w:szCs w:val="23"/>
                <w:u w:val="single"/>
                <w:lang w:val="en-US"/>
              </w:rPr>
              <w:t>.</w:t>
            </w:r>
            <w:r w:rsidR="00E6385C" w:rsidRPr="005C5412">
              <w:rPr>
                <w:rFonts w:ascii="Times New Roman" w:eastAsia="Times New Roman" w:hAnsi="Times New Roman" w:cs="Times New Roman"/>
                <w:b/>
                <w:bCs/>
                <w:color w:val="000000"/>
                <w:sz w:val="23"/>
                <w:szCs w:val="23"/>
                <w:u w:val="single"/>
                <w:lang w:val="en-US"/>
              </w:rPr>
              <w:t>e</w:t>
            </w:r>
            <w:r w:rsidR="00E6385C" w:rsidRPr="0038693A">
              <w:rPr>
                <w:rFonts w:ascii="Times New Roman" w:eastAsia="Times New Roman" w:hAnsi="Times New Roman" w:cs="Times New Roman"/>
                <w:b/>
                <w:bCs/>
                <w:color w:val="000000"/>
                <w:sz w:val="23"/>
                <w:szCs w:val="23"/>
                <w:u w:val="single"/>
                <w:lang w:val="en-US"/>
              </w:rPr>
              <w:t>-</w:t>
            </w:r>
            <w:r>
              <w:rPr>
                <w:rFonts w:ascii="Times New Roman" w:eastAsia="Times New Roman" w:hAnsi="Times New Roman" w:cs="Times New Roman"/>
                <w:b/>
                <w:bCs/>
                <w:color w:val="000000"/>
                <w:sz w:val="23"/>
                <w:szCs w:val="23"/>
                <w:u w:val="single"/>
              </w:rPr>
              <w:fldChar w:fldCharType="end"/>
            </w:r>
          </w:p>
          <w:p w:rsidR="005C5412" w:rsidRPr="005C5412" w:rsidRDefault="0038693A" w:rsidP="005C541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3"/>
                <w:szCs w:val="23"/>
                <w:u w:val="single"/>
                <w:lang w:val="en-US"/>
              </w:rPr>
              <w:fldChar w:fldCharType="begin"/>
            </w:r>
            <w:r>
              <w:rPr>
                <w:rFonts w:ascii="Times New Roman" w:eastAsia="Times New Roman" w:hAnsi="Times New Roman" w:cs="Times New Roman"/>
                <w:b/>
                <w:bCs/>
                <w:color w:val="000000"/>
                <w:sz w:val="23"/>
                <w:szCs w:val="23"/>
                <w:u w:val="single"/>
                <w:lang w:val="en-US"/>
              </w:rPr>
              <w:instrText xml:space="preserve"> HYPERLINK "http://www.e-disclosure.ru/portal/company.aspx?id=11999" </w:instrText>
            </w:r>
            <w:r>
              <w:rPr>
                <w:rFonts w:ascii="Times New Roman" w:eastAsia="Times New Roman" w:hAnsi="Times New Roman" w:cs="Times New Roman"/>
                <w:b/>
                <w:bCs/>
                <w:color w:val="000000"/>
                <w:sz w:val="23"/>
                <w:szCs w:val="23"/>
                <w:u w:val="single"/>
                <w:lang w:val="en-US"/>
              </w:rPr>
              <w:fldChar w:fldCharType="separate"/>
            </w:r>
            <w:r w:rsidR="00E6385C" w:rsidRPr="005C5412">
              <w:rPr>
                <w:rFonts w:ascii="Times New Roman" w:eastAsia="Times New Roman" w:hAnsi="Times New Roman" w:cs="Times New Roman"/>
                <w:b/>
                <w:bCs/>
                <w:color w:val="000000"/>
                <w:sz w:val="23"/>
                <w:szCs w:val="23"/>
                <w:u w:val="single"/>
                <w:lang w:val="en-US"/>
              </w:rPr>
              <w:t>disclosure.ru/portal/</w:t>
            </w:r>
            <w:proofErr w:type="spellStart"/>
            <w:r w:rsidR="00E6385C" w:rsidRPr="005C5412">
              <w:rPr>
                <w:rFonts w:ascii="Times New Roman" w:eastAsia="Times New Roman" w:hAnsi="Times New Roman" w:cs="Times New Roman"/>
                <w:b/>
                <w:bCs/>
                <w:color w:val="000000"/>
                <w:sz w:val="23"/>
                <w:szCs w:val="23"/>
                <w:u w:val="single"/>
                <w:lang w:val="en-US"/>
              </w:rPr>
              <w:t>company.aspx?id</w:t>
            </w:r>
            <w:proofErr w:type="spellEnd"/>
            <w:r w:rsidR="00E6385C" w:rsidRPr="005C5412">
              <w:rPr>
                <w:rFonts w:ascii="Times New Roman" w:eastAsia="Times New Roman" w:hAnsi="Times New Roman" w:cs="Times New Roman"/>
                <w:b/>
                <w:bCs/>
                <w:color w:val="000000"/>
                <w:sz w:val="23"/>
                <w:szCs w:val="23"/>
                <w:u w:val="single"/>
                <w:lang w:val="en-US"/>
              </w:rPr>
              <w:t>=11999</w:t>
            </w:r>
            <w:r>
              <w:rPr>
                <w:rFonts w:ascii="Times New Roman" w:eastAsia="Times New Roman" w:hAnsi="Times New Roman" w:cs="Times New Roman"/>
                <w:b/>
                <w:bCs/>
                <w:color w:val="000000"/>
                <w:sz w:val="23"/>
                <w:szCs w:val="23"/>
                <w:u w:val="single"/>
                <w:lang w:val="en-US"/>
              </w:rPr>
              <w:fldChar w:fldCharType="end"/>
            </w:r>
          </w:p>
        </w:tc>
      </w:tr>
      <w:tr w:rsidR="00272863" w:rsidTr="005C5412">
        <w:trPr>
          <w:trHeight w:val="1123"/>
        </w:trPr>
        <w:tc>
          <w:tcPr>
            <w:tcW w:w="4258" w:type="dxa"/>
            <w:tcBorders>
              <w:top w:val="single" w:sz="4" w:space="0" w:color="auto"/>
              <w:left w:val="single" w:sz="4" w:space="0" w:color="auto"/>
              <w:bottom w:val="nil"/>
              <w:right w:val="nil"/>
            </w:tcBorders>
            <w:shd w:val="clear" w:color="auto" w:fill="FFFFFF"/>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371" w:type="dxa"/>
            <w:gridSpan w:val="3"/>
            <w:tcBorders>
              <w:top w:val="single" w:sz="4" w:space="0" w:color="auto"/>
              <w:left w:val="single" w:sz="4" w:space="0" w:color="auto"/>
              <w:bottom w:val="nil"/>
              <w:right w:val="single" w:sz="4" w:space="0" w:color="auto"/>
            </w:tcBorders>
            <w:shd w:val="clear" w:color="auto" w:fill="FFFFFF"/>
            <w:vAlign w:val="center"/>
          </w:tcPr>
          <w:p w:rsidR="005C5412" w:rsidRPr="005C5412" w:rsidRDefault="00E6385C" w:rsidP="005C5412">
            <w:pPr>
              <w:spacing w:after="0" w:line="230" w:lineRule="exact"/>
              <w:jc w:val="both"/>
              <w:rPr>
                <w:rFonts w:ascii="Times New Roman" w:eastAsia="Times New Roman" w:hAnsi="Times New Roman" w:cs="Times New Roman"/>
                <w:sz w:val="24"/>
                <w:szCs w:val="24"/>
                <w:lang w:eastAsia="ru-RU"/>
              </w:rPr>
            </w:pPr>
            <w:r w:rsidRPr="005C5412">
              <w:rPr>
                <w:rFonts w:ascii="Times New Roman" w:eastAsia="Times New Roman" w:hAnsi="Times New Roman" w:cs="Times New Roman"/>
                <w:b/>
                <w:bCs/>
                <w:color w:val="000000"/>
                <w:sz w:val="23"/>
                <w:szCs w:val="23"/>
                <w:lang w:val="en-US" w:eastAsia="ru-RU"/>
              </w:rPr>
              <w:t>November 2, 2018</w:t>
            </w:r>
          </w:p>
        </w:tc>
      </w:tr>
      <w:tr w:rsidR="00272863" w:rsidTr="005C5412">
        <w:trPr>
          <w:trHeight w:val="288"/>
        </w:trPr>
        <w:tc>
          <w:tcPr>
            <w:tcW w:w="9629" w:type="dxa"/>
            <w:gridSpan w:val="4"/>
            <w:tcBorders>
              <w:top w:val="single" w:sz="4" w:space="0" w:color="auto"/>
              <w:left w:val="single" w:sz="4" w:space="0" w:color="auto"/>
              <w:bottom w:val="nil"/>
              <w:right w:val="single" w:sz="4" w:space="0" w:color="auto"/>
            </w:tcBorders>
            <w:shd w:val="clear" w:color="auto" w:fill="FFFFFF"/>
            <w:vAlign w:val="center"/>
          </w:tcPr>
          <w:p w:rsidR="005C5412" w:rsidRPr="005C5412" w:rsidRDefault="00E6385C" w:rsidP="005C5412">
            <w:pPr>
              <w:spacing w:after="0" w:line="230" w:lineRule="exact"/>
              <w:jc w:val="center"/>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2. Notice content</w:t>
            </w:r>
          </w:p>
        </w:tc>
      </w:tr>
      <w:tr w:rsidR="00272863" w:rsidTr="005C5412">
        <w:trPr>
          <w:trHeight w:val="1851"/>
        </w:trPr>
        <w:tc>
          <w:tcPr>
            <w:tcW w:w="9629" w:type="dxa"/>
            <w:gridSpan w:val="4"/>
            <w:tcBorders>
              <w:top w:val="single" w:sz="4" w:space="0" w:color="auto"/>
              <w:left w:val="single" w:sz="4" w:space="0" w:color="auto"/>
              <w:bottom w:val="nil"/>
              <w:right w:val="single" w:sz="4" w:space="0" w:color="auto"/>
            </w:tcBorders>
            <w:shd w:val="clear" w:color="auto" w:fill="FFFFFF"/>
            <w:vAlign w:val="bottom"/>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proofErr w:type="gramStart"/>
            <w:r w:rsidRPr="005C5412">
              <w:rPr>
                <w:rFonts w:ascii="Times New Roman" w:eastAsia="Times New Roman" w:hAnsi="Times New Roman" w:cs="Times New Roman"/>
                <w:b/>
                <w:bCs/>
                <w:i/>
                <w:iCs/>
                <w:color w:val="000000"/>
                <w:sz w:val="23"/>
                <w:szCs w:val="23"/>
                <w:lang w:val="en-US" w:eastAsia="ru-RU"/>
              </w:rPr>
              <w:t>11 out of 11 members of the Board of Director</w:t>
            </w:r>
            <w:r>
              <w:rPr>
                <w:rFonts w:ascii="Times New Roman" w:eastAsia="Times New Roman" w:hAnsi="Times New Roman" w:cs="Times New Roman"/>
                <w:b/>
                <w:bCs/>
                <w:i/>
                <w:iCs/>
                <w:color w:val="000000"/>
                <w:sz w:val="23"/>
                <w:szCs w:val="23"/>
                <w:lang w:val="en-US" w:eastAsia="ru-RU"/>
              </w:rPr>
              <w:t>s participated in the meeting</w:t>
            </w:r>
            <w:proofErr w:type="gramEnd"/>
            <w:r>
              <w:rPr>
                <w:rFonts w:ascii="Times New Roman" w:eastAsia="Times New Roman" w:hAnsi="Times New Roman" w:cs="Times New Roman"/>
                <w:b/>
                <w:bCs/>
                <w:i/>
                <w:iCs/>
                <w:color w:val="000000"/>
                <w:sz w:val="23"/>
                <w:szCs w:val="23"/>
                <w:lang w:val="en-US" w:eastAsia="ru-RU"/>
              </w:rPr>
              <w:t>,</w:t>
            </w:r>
            <w:r w:rsidRPr="005C5412">
              <w:rPr>
                <w:rFonts w:ascii="Times New Roman" w:eastAsia="Times New Roman" w:hAnsi="Times New Roman" w:cs="Times New Roman"/>
                <w:b/>
                <w:bCs/>
                <w:i/>
                <w:iCs/>
                <w:color w:val="000000"/>
                <w:sz w:val="23"/>
                <w:szCs w:val="23"/>
                <w:lang w:val="en-US" w:eastAsia="ru-RU"/>
              </w:rPr>
              <w:t xml:space="preserve"> </w:t>
            </w:r>
            <w:proofErr w:type="gramStart"/>
            <w:r w:rsidRPr="005C5412">
              <w:rPr>
                <w:rFonts w:ascii="Times New Roman" w:eastAsia="Times New Roman" w:hAnsi="Times New Roman" w:cs="Times New Roman"/>
                <w:b/>
                <w:bCs/>
                <w:i/>
                <w:iCs/>
                <w:color w:val="000000"/>
                <w:sz w:val="23"/>
                <w:szCs w:val="23"/>
                <w:lang w:val="en-US" w:eastAsia="ru-RU"/>
              </w:rPr>
              <w:t>quorum is present</w:t>
            </w:r>
            <w:proofErr w:type="gramEnd"/>
            <w:r w:rsidRPr="005C5412">
              <w:rPr>
                <w:rFonts w:ascii="Times New Roman" w:eastAsia="Times New Roman" w:hAnsi="Times New Roman" w:cs="Times New Roman"/>
                <w:b/>
                <w:bCs/>
                <w:i/>
                <w:iCs/>
                <w:color w:val="000000"/>
                <w:sz w:val="23"/>
                <w:szCs w:val="23"/>
                <w:lang w:val="en-US" w:eastAsia="ru-RU"/>
              </w:rPr>
              <w:t>.</w:t>
            </w:r>
          </w:p>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 xml:space="preserve">Voting results: </w:t>
            </w:r>
            <w:r w:rsidRPr="005C5412">
              <w:rPr>
                <w:rFonts w:ascii="Times New Roman" w:eastAsia="Times New Roman" w:hAnsi="Times New Roman" w:cs="Times New Roman"/>
                <w:b/>
                <w:bCs/>
                <w:color w:val="000000"/>
                <w:sz w:val="23"/>
                <w:szCs w:val="23"/>
                <w:lang w:val="en-US" w:eastAsia="ru-RU"/>
              </w:rPr>
              <w:t>on issue No. 1</w:t>
            </w:r>
            <w:r w:rsidRPr="005C5412">
              <w:rPr>
                <w:rFonts w:ascii="Times New Roman" w:eastAsia="Times New Roman" w:hAnsi="Times New Roman" w:cs="Times New Roman"/>
                <w:color w:val="000000"/>
                <w:sz w:val="23"/>
                <w:szCs w:val="23"/>
                <w:lang w:val="en-US" w:eastAsia="ru-RU"/>
              </w:rPr>
              <w:t xml:space="preserve"> of the agenda:</w:t>
            </w:r>
          </w:p>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"PRO" is 9 votes;</w:t>
            </w:r>
          </w:p>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"CON" is 1 vote;</w:t>
            </w:r>
          </w:p>
          <w:p w:rsidR="005C5412" w:rsidRPr="005C5412" w:rsidRDefault="00E6385C" w:rsidP="005C5412">
            <w:pPr>
              <w:spacing w:after="0" w:line="240" w:lineRule="auto"/>
              <w:jc w:val="both"/>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"ABSTAIN" is 1 vote.</w:t>
            </w:r>
          </w:p>
        </w:tc>
      </w:tr>
      <w:tr w:rsidR="00272863" w:rsidRPr="0038693A" w:rsidTr="005C5412">
        <w:trPr>
          <w:trHeight w:val="835"/>
        </w:trPr>
        <w:tc>
          <w:tcPr>
            <w:tcW w:w="9629" w:type="dxa"/>
            <w:gridSpan w:val="4"/>
            <w:tcBorders>
              <w:top w:val="single" w:sz="4" w:space="0" w:color="auto"/>
              <w:left w:val="single" w:sz="4" w:space="0" w:color="auto"/>
              <w:bottom w:val="nil"/>
              <w:right w:val="single" w:sz="4" w:space="0" w:color="auto"/>
            </w:tcBorders>
            <w:shd w:val="clear" w:color="auto" w:fill="FFFFFF"/>
            <w:vAlign w:val="center"/>
          </w:tcPr>
          <w:p w:rsidR="005C5412" w:rsidRPr="00E6385C" w:rsidRDefault="00E6385C" w:rsidP="005C5412">
            <w:pPr>
              <w:spacing w:after="0" w:line="240" w:lineRule="auto"/>
              <w:jc w:val="center"/>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b/>
                <w:bCs/>
                <w:color w:val="000000"/>
                <w:sz w:val="23"/>
                <w:szCs w:val="23"/>
                <w:lang w:val="en-US" w:eastAsia="ru-RU"/>
              </w:rPr>
              <w:t>On approval of the issuer's internal documents/Insider information disclosure on issue No. 1: "On accession to the amendments of the Unified Procurement Standard of PJSC Rosseti (Procurement Regulations)".</w:t>
            </w:r>
          </w:p>
        </w:tc>
      </w:tr>
      <w:tr w:rsidR="00272863" w:rsidRPr="0038693A" w:rsidTr="005C5412">
        <w:trPr>
          <w:trHeight w:val="1670"/>
        </w:trPr>
        <w:tc>
          <w:tcPr>
            <w:tcW w:w="9629" w:type="dxa"/>
            <w:gridSpan w:val="4"/>
            <w:tcBorders>
              <w:top w:val="single" w:sz="4" w:space="0" w:color="auto"/>
              <w:left w:val="single" w:sz="4" w:space="0" w:color="auto"/>
              <w:bottom w:val="nil"/>
              <w:right w:val="single" w:sz="4" w:space="0" w:color="auto"/>
            </w:tcBorders>
            <w:shd w:val="clear" w:color="auto" w:fill="FFFFFF"/>
          </w:tcPr>
          <w:p w:rsidR="005C5412" w:rsidRPr="00E6385C" w:rsidRDefault="00E6385C" w:rsidP="005C5412">
            <w:pPr>
              <w:spacing w:after="0" w:line="240" w:lineRule="auto"/>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2.2.1. Resolution content adopted by the Issuer's Board of Directors:</w:t>
            </w:r>
          </w:p>
          <w:p w:rsidR="005C5412" w:rsidRPr="00E6385C" w:rsidRDefault="00E6385C" w:rsidP="005C5412">
            <w:pPr>
              <w:spacing w:after="0" w:line="240" w:lineRule="auto"/>
              <w:ind w:firstLine="284"/>
              <w:jc w:val="both"/>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Join the amendments to the Unified Procurement Standard of PJSC Rosseti (Procurement Regulations) approved by the resolution of the Board of Directors of PJSC Rosseti dated October 4, 2018 (Minutes No. 324 dated October 5, 2018) according to Annex No. 1 to this resolution of the Company's Board of Directors.</w:t>
            </w:r>
          </w:p>
        </w:tc>
      </w:tr>
      <w:tr w:rsidR="00272863" w:rsidRPr="0038693A" w:rsidTr="005C5412">
        <w:trPr>
          <w:trHeight w:val="1114"/>
        </w:trPr>
        <w:tc>
          <w:tcPr>
            <w:tcW w:w="9629" w:type="dxa"/>
            <w:gridSpan w:val="4"/>
            <w:tcBorders>
              <w:top w:val="single" w:sz="4" w:space="0" w:color="auto"/>
              <w:left w:val="single" w:sz="4" w:space="0" w:color="auto"/>
              <w:bottom w:val="nil"/>
              <w:right w:val="single" w:sz="4" w:space="0" w:color="auto"/>
            </w:tcBorders>
            <w:shd w:val="clear" w:color="auto" w:fill="FFFFFF"/>
            <w:vAlign w:val="bottom"/>
          </w:tcPr>
          <w:p w:rsidR="005C5412" w:rsidRPr="00E6385C" w:rsidRDefault="00E6385C" w:rsidP="005C5412">
            <w:pPr>
              <w:spacing w:after="0" w:line="240" w:lineRule="auto"/>
              <w:jc w:val="both"/>
              <w:rPr>
                <w:rFonts w:ascii="Times New Roman" w:eastAsia="Times New Roman" w:hAnsi="Times New Roman" w:cs="Times New Roman"/>
                <w:color w:val="000000"/>
                <w:sz w:val="23"/>
                <w:szCs w:val="23"/>
                <w:lang w:val="en-US" w:eastAsia="ru-RU"/>
              </w:rPr>
            </w:pPr>
            <w:r w:rsidRPr="005C5412">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t>
            </w:r>
            <w:proofErr w:type="gramStart"/>
            <w:r w:rsidRPr="005C5412">
              <w:rPr>
                <w:rFonts w:ascii="Times New Roman" w:eastAsia="Times New Roman" w:hAnsi="Times New Roman" w:cs="Times New Roman"/>
                <w:color w:val="000000"/>
                <w:sz w:val="23"/>
                <w:szCs w:val="23"/>
                <w:lang w:val="en-US" w:eastAsia="ru-RU"/>
              </w:rPr>
              <w:t>were adopted</w:t>
            </w:r>
            <w:proofErr w:type="gramEnd"/>
            <w:r w:rsidRPr="005C5412">
              <w:rPr>
                <w:rFonts w:ascii="Times New Roman" w:eastAsia="Times New Roman" w:hAnsi="Times New Roman" w:cs="Times New Roman"/>
                <w:color w:val="000000"/>
                <w:sz w:val="23"/>
                <w:szCs w:val="23"/>
                <w:lang w:val="en-US" w:eastAsia="ru-RU"/>
              </w:rPr>
              <w:t xml:space="preserve">: </w:t>
            </w:r>
            <w:r w:rsidRPr="005C5412">
              <w:rPr>
                <w:rFonts w:ascii="Times New Roman" w:eastAsia="Times New Roman" w:hAnsi="Times New Roman" w:cs="Times New Roman"/>
                <w:b/>
                <w:bCs/>
                <w:i/>
                <w:iCs/>
                <w:color w:val="000000"/>
                <w:sz w:val="23"/>
                <w:szCs w:val="23"/>
                <w:lang w:val="en-US" w:eastAsia="ru-RU"/>
              </w:rPr>
              <w:t>October 31, 2018.</w:t>
            </w:r>
          </w:p>
          <w:p w:rsidR="005C5412" w:rsidRPr="00E6385C" w:rsidRDefault="00E6385C" w:rsidP="005C5412">
            <w:pPr>
              <w:spacing w:after="0" w:line="240" w:lineRule="auto"/>
              <w:jc w:val="both"/>
              <w:rPr>
                <w:rFonts w:ascii="Times New Roman" w:eastAsia="Times New Roman" w:hAnsi="Times New Roman" w:cs="Times New Roman"/>
                <w:color w:val="000000"/>
                <w:sz w:val="23"/>
                <w:szCs w:val="23"/>
                <w:lang w:val="en-US" w:eastAsia="ru-RU"/>
              </w:rPr>
            </w:pPr>
            <w:r w:rsidRPr="005C5412">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t>
            </w:r>
            <w:proofErr w:type="gramStart"/>
            <w:r w:rsidRPr="005C5412">
              <w:rPr>
                <w:rFonts w:ascii="Times New Roman" w:eastAsia="Times New Roman" w:hAnsi="Times New Roman" w:cs="Times New Roman"/>
                <w:color w:val="000000"/>
                <w:sz w:val="23"/>
                <w:szCs w:val="23"/>
                <w:lang w:val="en-US" w:eastAsia="ru-RU"/>
              </w:rPr>
              <w:t>were adopted</w:t>
            </w:r>
            <w:proofErr w:type="gramEnd"/>
            <w:r w:rsidRPr="005C5412">
              <w:rPr>
                <w:rFonts w:ascii="Times New Roman" w:eastAsia="Times New Roman" w:hAnsi="Times New Roman" w:cs="Times New Roman"/>
                <w:color w:val="000000"/>
                <w:sz w:val="23"/>
                <w:szCs w:val="23"/>
                <w:lang w:val="en-US" w:eastAsia="ru-RU"/>
              </w:rPr>
              <w:t xml:space="preserve">: </w:t>
            </w:r>
            <w:r w:rsidRPr="005C5412">
              <w:rPr>
                <w:rFonts w:ascii="Times New Roman" w:eastAsia="Times New Roman" w:hAnsi="Times New Roman" w:cs="Times New Roman"/>
                <w:b/>
                <w:bCs/>
                <w:i/>
                <w:iCs/>
                <w:color w:val="000000"/>
                <w:sz w:val="23"/>
                <w:szCs w:val="23"/>
                <w:lang w:val="en-US" w:eastAsia="ru-RU"/>
              </w:rPr>
              <w:t>November 2, 2018, Minutes No. 290/2018.</w:t>
            </w:r>
          </w:p>
        </w:tc>
      </w:tr>
      <w:tr w:rsidR="00272863" w:rsidTr="005C5412">
        <w:trPr>
          <w:trHeight w:val="283"/>
        </w:trPr>
        <w:tc>
          <w:tcPr>
            <w:tcW w:w="96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412" w:rsidRPr="005C5412" w:rsidRDefault="00E6385C" w:rsidP="005C5412">
            <w:pPr>
              <w:spacing w:after="0" w:line="230" w:lineRule="exact"/>
              <w:jc w:val="center"/>
              <w:rPr>
                <w:rFonts w:ascii="Times New Roman" w:eastAsia="Times New Roman" w:hAnsi="Times New Roman" w:cs="Times New Roman"/>
                <w:sz w:val="24"/>
                <w:szCs w:val="24"/>
                <w:lang w:eastAsia="ru-RU"/>
              </w:rPr>
            </w:pPr>
            <w:r w:rsidRPr="005C5412">
              <w:rPr>
                <w:rFonts w:ascii="Times New Roman" w:eastAsia="Times New Roman" w:hAnsi="Times New Roman" w:cs="Times New Roman"/>
                <w:color w:val="000000"/>
                <w:sz w:val="23"/>
                <w:szCs w:val="23"/>
                <w:lang w:val="en-US" w:eastAsia="ru-RU"/>
              </w:rPr>
              <w:t>3. Signature</w:t>
            </w:r>
          </w:p>
        </w:tc>
      </w:tr>
      <w:tr w:rsidR="00272863" w:rsidTr="005C5412">
        <w:trPr>
          <w:trHeight w:val="566"/>
        </w:trPr>
        <w:tc>
          <w:tcPr>
            <w:tcW w:w="6261" w:type="dxa"/>
            <w:gridSpan w:val="2"/>
            <w:vMerge w:val="restart"/>
            <w:tcBorders>
              <w:top w:val="single" w:sz="4" w:space="0" w:color="auto"/>
              <w:left w:val="single" w:sz="4" w:space="0" w:color="auto"/>
            </w:tcBorders>
            <w:shd w:val="clear" w:color="auto" w:fill="FFFFFF"/>
          </w:tcPr>
          <w:p w:rsidR="005C5412" w:rsidRPr="00E6385C" w:rsidRDefault="00E6385C" w:rsidP="005C5412">
            <w:pPr>
              <w:spacing w:after="0" w:line="240" w:lineRule="auto"/>
              <w:rPr>
                <w:rFonts w:ascii="Times New Roman" w:eastAsia="Times New Roman" w:hAnsi="Times New Roman" w:cs="Times New Roman"/>
                <w:color w:val="000000"/>
                <w:sz w:val="23"/>
                <w:szCs w:val="23"/>
                <w:lang w:val="en-US" w:eastAsia="ru-RU"/>
              </w:rPr>
            </w:pPr>
            <w:r w:rsidRPr="005C5412">
              <w:rPr>
                <w:rFonts w:ascii="Times New Roman" w:eastAsia="Times New Roman" w:hAnsi="Times New Roman" w:cs="Times New Roman"/>
                <w:color w:val="000000"/>
                <w:sz w:val="23"/>
                <w:szCs w:val="23"/>
                <w:lang w:val="en-US" w:eastAsia="ru-RU"/>
              </w:rPr>
              <w:t xml:space="preserve">3.1. Head of Department – </w:t>
            </w:r>
          </w:p>
          <w:p w:rsidR="005C5412" w:rsidRPr="00E6385C" w:rsidRDefault="00E6385C" w:rsidP="005C5412">
            <w:pPr>
              <w:spacing w:after="0" w:line="240" w:lineRule="auto"/>
              <w:ind w:firstLine="426"/>
              <w:rPr>
                <w:rFonts w:ascii="Times New Roman" w:eastAsia="Times New Roman" w:hAnsi="Times New Roman" w:cs="Times New Roman"/>
                <w:color w:val="000000"/>
                <w:sz w:val="23"/>
                <w:szCs w:val="23"/>
                <w:lang w:val="en-US" w:eastAsia="ru-RU"/>
              </w:rPr>
            </w:pPr>
            <w:r w:rsidRPr="005C5412">
              <w:rPr>
                <w:rFonts w:ascii="Times New Roman" w:eastAsia="Times New Roman" w:hAnsi="Times New Roman" w:cs="Times New Roman"/>
                <w:color w:val="000000"/>
                <w:sz w:val="23"/>
                <w:szCs w:val="23"/>
                <w:lang w:val="en-US" w:eastAsia="ru-RU"/>
              </w:rPr>
              <w:t xml:space="preserve">Corporate Secretary </w:t>
            </w:r>
          </w:p>
          <w:p w:rsidR="005C5412" w:rsidRPr="00E6385C" w:rsidRDefault="00E6385C" w:rsidP="005C5412">
            <w:pPr>
              <w:spacing w:after="240" w:line="240" w:lineRule="auto"/>
              <w:ind w:firstLine="426"/>
              <w:rPr>
                <w:rFonts w:ascii="Times New Roman" w:eastAsia="Times New Roman" w:hAnsi="Times New Roman" w:cs="Times New Roman"/>
                <w:sz w:val="24"/>
                <w:szCs w:val="24"/>
                <w:lang w:val="en-US" w:eastAsia="ru-RU"/>
              </w:rPr>
            </w:pPr>
            <w:r w:rsidRPr="005C5412">
              <w:rPr>
                <w:rFonts w:ascii="Times New Roman" w:eastAsia="Times New Roman" w:hAnsi="Times New Roman" w:cs="Times New Roman"/>
                <w:color w:val="000000"/>
                <w:sz w:val="23"/>
                <w:szCs w:val="23"/>
                <w:lang w:val="en-US" w:eastAsia="ru-RU"/>
              </w:rPr>
              <w:t>(under power of attorney No. 103-18 on behalf of January 10, 2018)</w:t>
            </w:r>
          </w:p>
          <w:p w:rsidR="005C5412" w:rsidRPr="005C5412" w:rsidRDefault="00E6385C" w:rsidP="005C5412">
            <w:pPr>
              <w:spacing w:after="0" w:line="230" w:lineRule="exact"/>
              <w:rPr>
                <w:rFonts w:ascii="Times New Roman" w:eastAsia="Times New Roman" w:hAnsi="Times New Roman" w:cs="Times New Roman"/>
                <w:color w:val="000000"/>
                <w:sz w:val="23"/>
                <w:szCs w:val="23"/>
                <w:lang w:eastAsia="ru-RU"/>
              </w:rPr>
            </w:pPr>
            <w:r w:rsidRPr="005C5412">
              <w:rPr>
                <w:rFonts w:ascii="Times New Roman" w:eastAsia="Times New Roman" w:hAnsi="Times New Roman" w:cs="Times New Roman"/>
                <w:color w:val="000000"/>
                <w:sz w:val="23"/>
                <w:szCs w:val="23"/>
                <w:lang w:val="en-US" w:eastAsia="ru-RU"/>
              </w:rPr>
              <w:t>3.2. Date November "02", 2018</w:t>
            </w:r>
          </w:p>
        </w:tc>
        <w:tc>
          <w:tcPr>
            <w:tcW w:w="1665" w:type="dxa"/>
            <w:tcBorders>
              <w:top w:val="single" w:sz="4" w:space="0" w:color="auto"/>
              <w:bottom w:val="single" w:sz="4" w:space="0" w:color="auto"/>
            </w:tcBorders>
            <w:shd w:val="clear" w:color="auto" w:fill="FFFFFF"/>
            <w:vAlign w:val="center"/>
          </w:tcPr>
          <w:p w:rsidR="005C5412" w:rsidRPr="005C5412" w:rsidRDefault="0038693A" w:rsidP="005C5412">
            <w:pPr>
              <w:spacing w:after="0" w:line="230" w:lineRule="exact"/>
              <w:rPr>
                <w:rFonts w:ascii="Times New Roman" w:eastAsia="Times New Roman" w:hAnsi="Times New Roman" w:cs="Times New Roman"/>
                <w:color w:val="000000"/>
                <w:sz w:val="23"/>
                <w:szCs w:val="23"/>
                <w:lang w:eastAsia="ru-RU"/>
              </w:rPr>
            </w:pPr>
          </w:p>
        </w:tc>
        <w:tc>
          <w:tcPr>
            <w:tcW w:w="1703" w:type="dxa"/>
            <w:tcBorders>
              <w:top w:val="single" w:sz="4" w:space="0" w:color="auto"/>
              <w:right w:val="single" w:sz="4" w:space="0" w:color="auto"/>
            </w:tcBorders>
            <w:shd w:val="clear" w:color="auto" w:fill="FFFFFF"/>
            <w:vAlign w:val="bottom"/>
          </w:tcPr>
          <w:p w:rsidR="005C5412" w:rsidRPr="005C5412" w:rsidRDefault="00E6385C" w:rsidP="005C5412">
            <w:pPr>
              <w:spacing w:after="0" w:line="230" w:lineRule="exact"/>
              <w:jc w:val="center"/>
              <w:rPr>
                <w:rFonts w:ascii="Times New Roman" w:eastAsia="Times New Roman" w:hAnsi="Times New Roman" w:cs="Times New Roman"/>
                <w:color w:val="000000"/>
                <w:sz w:val="23"/>
                <w:szCs w:val="23"/>
                <w:lang w:eastAsia="ru-RU"/>
              </w:rPr>
            </w:pPr>
            <w:r w:rsidRPr="005C5412">
              <w:rPr>
                <w:rFonts w:ascii="Times New Roman" w:eastAsia="Times New Roman" w:hAnsi="Times New Roman" w:cs="Times New Roman"/>
                <w:color w:val="000000"/>
                <w:sz w:val="23"/>
                <w:szCs w:val="23"/>
                <w:lang w:val="en-US" w:eastAsia="ru-RU"/>
              </w:rPr>
              <w:t>Pavlova E.N.</w:t>
            </w:r>
          </w:p>
        </w:tc>
      </w:tr>
      <w:tr w:rsidR="00272863" w:rsidTr="005C5412">
        <w:trPr>
          <w:trHeight w:val="363"/>
        </w:trPr>
        <w:tc>
          <w:tcPr>
            <w:tcW w:w="6261" w:type="dxa"/>
            <w:gridSpan w:val="2"/>
            <w:vMerge/>
            <w:tcBorders>
              <w:left w:val="single" w:sz="4" w:space="0" w:color="auto"/>
            </w:tcBorders>
            <w:shd w:val="clear" w:color="auto" w:fill="FFFFFF"/>
            <w:vAlign w:val="center"/>
          </w:tcPr>
          <w:p w:rsidR="005C5412" w:rsidRPr="005C5412" w:rsidRDefault="0038693A" w:rsidP="005C5412">
            <w:pPr>
              <w:spacing w:after="0" w:line="240" w:lineRule="auto"/>
              <w:rPr>
                <w:rFonts w:ascii="Times New Roman" w:eastAsia="Times New Roman" w:hAnsi="Times New Roman" w:cs="Times New Roman"/>
                <w:color w:val="000000"/>
                <w:sz w:val="23"/>
                <w:szCs w:val="23"/>
                <w:lang w:eastAsia="ru-RU"/>
              </w:rPr>
            </w:pPr>
          </w:p>
        </w:tc>
        <w:tc>
          <w:tcPr>
            <w:tcW w:w="1665" w:type="dxa"/>
            <w:tcBorders>
              <w:top w:val="single" w:sz="4" w:space="0" w:color="auto"/>
            </w:tcBorders>
            <w:shd w:val="clear" w:color="auto" w:fill="FFFFFF"/>
            <w:vAlign w:val="center"/>
          </w:tcPr>
          <w:p w:rsidR="005C5412" w:rsidRPr="005C5412" w:rsidRDefault="00E6385C" w:rsidP="005C5412">
            <w:pPr>
              <w:spacing w:after="0" w:line="230" w:lineRule="exact"/>
              <w:jc w:val="center"/>
              <w:rPr>
                <w:rFonts w:ascii="Times New Roman" w:eastAsia="Times New Roman" w:hAnsi="Times New Roman" w:cs="Times New Roman"/>
                <w:color w:val="000000"/>
                <w:sz w:val="23"/>
                <w:szCs w:val="23"/>
                <w:lang w:eastAsia="ru-RU"/>
              </w:rPr>
            </w:pPr>
            <w:r w:rsidRPr="005C5412">
              <w:rPr>
                <w:rFonts w:ascii="Times New Roman" w:eastAsia="Times New Roman" w:hAnsi="Times New Roman" w:cs="Times New Roman"/>
                <w:color w:val="000000"/>
                <w:sz w:val="23"/>
                <w:szCs w:val="23"/>
                <w:lang w:val="en-US" w:eastAsia="ru-RU"/>
              </w:rPr>
              <w:t>(signature)</w:t>
            </w:r>
          </w:p>
        </w:tc>
        <w:tc>
          <w:tcPr>
            <w:tcW w:w="1703" w:type="dxa"/>
            <w:tcBorders>
              <w:right w:val="single" w:sz="4" w:space="0" w:color="auto"/>
            </w:tcBorders>
            <w:shd w:val="clear" w:color="auto" w:fill="FFFFFF"/>
            <w:vAlign w:val="center"/>
          </w:tcPr>
          <w:p w:rsidR="005C5412" w:rsidRPr="005C5412" w:rsidRDefault="0038693A" w:rsidP="005C5412">
            <w:pPr>
              <w:spacing w:after="0" w:line="230" w:lineRule="exact"/>
              <w:rPr>
                <w:rFonts w:ascii="Times New Roman" w:eastAsia="Times New Roman" w:hAnsi="Times New Roman" w:cs="Times New Roman"/>
                <w:color w:val="000000"/>
                <w:sz w:val="23"/>
                <w:szCs w:val="23"/>
                <w:lang w:eastAsia="ru-RU"/>
              </w:rPr>
            </w:pPr>
          </w:p>
        </w:tc>
      </w:tr>
      <w:tr w:rsidR="00272863" w:rsidTr="005C5412">
        <w:trPr>
          <w:trHeight w:val="757"/>
        </w:trPr>
        <w:tc>
          <w:tcPr>
            <w:tcW w:w="6261" w:type="dxa"/>
            <w:gridSpan w:val="2"/>
            <w:vMerge/>
            <w:tcBorders>
              <w:left w:val="single" w:sz="4" w:space="0" w:color="auto"/>
              <w:bottom w:val="single" w:sz="4" w:space="0" w:color="auto"/>
            </w:tcBorders>
            <w:shd w:val="clear" w:color="auto" w:fill="FFFFFF"/>
            <w:vAlign w:val="center"/>
          </w:tcPr>
          <w:p w:rsidR="005C5412" w:rsidRPr="005C5412" w:rsidRDefault="0038693A" w:rsidP="005C5412">
            <w:pPr>
              <w:spacing w:after="0" w:line="240" w:lineRule="auto"/>
              <w:rPr>
                <w:rFonts w:ascii="Times New Roman" w:eastAsia="Times New Roman" w:hAnsi="Times New Roman" w:cs="Times New Roman"/>
                <w:color w:val="000000"/>
                <w:sz w:val="23"/>
                <w:szCs w:val="23"/>
                <w:lang w:eastAsia="ru-RU"/>
              </w:rPr>
            </w:pPr>
          </w:p>
        </w:tc>
        <w:tc>
          <w:tcPr>
            <w:tcW w:w="1665" w:type="dxa"/>
            <w:tcBorders>
              <w:bottom w:val="single" w:sz="4" w:space="0" w:color="auto"/>
            </w:tcBorders>
            <w:shd w:val="clear" w:color="auto" w:fill="FFFFFF"/>
            <w:vAlign w:val="center"/>
          </w:tcPr>
          <w:p w:rsidR="005C5412" w:rsidRPr="005C5412" w:rsidRDefault="0038693A" w:rsidP="005C5412">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pl-PL" w:eastAsia="ru-RU"/>
              </w:rPr>
              <w:t>L.S</w:t>
            </w:r>
            <w:bookmarkStart w:id="0" w:name="_GoBack"/>
            <w:bookmarkEnd w:id="0"/>
            <w:r w:rsidR="00E6385C" w:rsidRPr="005C5412">
              <w:rPr>
                <w:rFonts w:ascii="Times New Roman" w:eastAsia="Times New Roman" w:hAnsi="Times New Roman" w:cs="Times New Roman"/>
                <w:color w:val="000000"/>
                <w:sz w:val="23"/>
                <w:szCs w:val="23"/>
                <w:lang w:val="en-US" w:eastAsia="ru-RU"/>
              </w:rPr>
              <w:t>.</w:t>
            </w:r>
          </w:p>
        </w:tc>
        <w:tc>
          <w:tcPr>
            <w:tcW w:w="1703" w:type="dxa"/>
            <w:tcBorders>
              <w:bottom w:val="single" w:sz="4" w:space="0" w:color="auto"/>
              <w:right w:val="single" w:sz="4" w:space="0" w:color="auto"/>
            </w:tcBorders>
            <w:shd w:val="clear" w:color="auto" w:fill="FFFFFF"/>
            <w:vAlign w:val="center"/>
          </w:tcPr>
          <w:p w:rsidR="005C5412" w:rsidRPr="005C5412" w:rsidRDefault="0038693A" w:rsidP="005C5412">
            <w:pPr>
              <w:spacing w:after="0" w:line="230" w:lineRule="exact"/>
              <w:rPr>
                <w:rFonts w:ascii="Times New Roman" w:eastAsia="Times New Roman" w:hAnsi="Times New Roman" w:cs="Times New Roman"/>
                <w:color w:val="000000"/>
                <w:sz w:val="23"/>
                <w:szCs w:val="23"/>
                <w:lang w:eastAsia="ru-RU"/>
              </w:rPr>
            </w:pPr>
          </w:p>
        </w:tc>
      </w:tr>
    </w:tbl>
    <w:p w:rsidR="00EC03D7" w:rsidRDefault="0038693A"/>
    <w:sectPr w:rsidR="00EC03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DF" w:rsidRDefault="00E6385C">
      <w:pPr>
        <w:spacing w:after="0" w:line="240" w:lineRule="auto"/>
      </w:pPr>
      <w:r>
        <w:separator/>
      </w:r>
    </w:p>
  </w:endnote>
  <w:endnote w:type="continuationSeparator" w:id="0">
    <w:p w:rsidR="00FE2FDF" w:rsidRDefault="00E6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DF" w:rsidRDefault="00E6385C">
      <w:pPr>
        <w:spacing w:after="0" w:line="240" w:lineRule="auto"/>
      </w:pPr>
      <w:r>
        <w:separator/>
      </w:r>
    </w:p>
  </w:footnote>
  <w:footnote w:type="continuationSeparator" w:id="0">
    <w:p w:rsidR="00FE2FDF" w:rsidRDefault="00E6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82" w:rsidRPr="00396882" w:rsidRDefault="00E6385C" w:rsidP="00396882">
    <w:pPr>
      <w:pStyle w:val="a5"/>
      <w:jc w:val="right"/>
      <w:rPr>
        <w:rFonts w:ascii="Times New Roman" w:hAnsi="Times New Roman" w:cs="Times New Roman"/>
        <w:lang w:val="en-US"/>
      </w:rPr>
    </w:pPr>
    <w:r w:rsidRPr="00396882">
      <w:rPr>
        <w:rFonts w:ascii="Times New Roman" w:hAnsi="Times New Roman" w:cs="Times New Roman"/>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63"/>
    <w:rsid w:val="00272863"/>
    <w:rsid w:val="0038693A"/>
    <w:rsid w:val="00E6385C"/>
    <w:rsid w:val="00FE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76DDF-D2DA-4923-8A18-9D5BA25B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412"/>
    <w:rPr>
      <w:color w:val="0563C1" w:themeColor="hyperlink"/>
      <w:u w:val="single"/>
    </w:rPr>
  </w:style>
  <w:style w:type="paragraph" w:styleId="a4">
    <w:name w:val="List Paragraph"/>
    <w:basedOn w:val="a"/>
    <w:uiPriority w:val="34"/>
    <w:qFormat/>
    <w:rsid w:val="005C5412"/>
    <w:pPr>
      <w:ind w:left="720"/>
      <w:contextualSpacing/>
    </w:pPr>
  </w:style>
  <w:style w:type="paragraph" w:styleId="a5">
    <w:name w:val="header"/>
    <w:basedOn w:val="a"/>
    <w:link w:val="a6"/>
    <w:uiPriority w:val="99"/>
    <w:unhideWhenUsed/>
    <w:rsid w:val="003968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882"/>
  </w:style>
  <w:style w:type="paragraph" w:styleId="a7">
    <w:name w:val="footer"/>
    <w:basedOn w:val="a"/>
    <w:link w:val="a8"/>
    <w:uiPriority w:val="99"/>
    <w:unhideWhenUsed/>
    <w:rsid w:val="003968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4</cp:revision>
  <dcterms:created xsi:type="dcterms:W3CDTF">2019-12-25T07:08:00Z</dcterms:created>
  <dcterms:modified xsi:type="dcterms:W3CDTF">2020-01-20T13:04:00Z</dcterms:modified>
</cp:coreProperties>
</file>